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4C4" w:rsidRPr="001744C4" w:rsidRDefault="001744C4" w:rsidP="001744C4">
      <w:pPr>
        <w:widowControl w:val="0"/>
        <w:jc w:val="right"/>
        <w:outlineLvl w:val="1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Приложение N 5</w:t>
      </w:r>
    </w:p>
    <w:p w:rsidR="001744C4" w:rsidRPr="001744C4" w:rsidRDefault="001744C4" w:rsidP="001744C4">
      <w:pPr>
        <w:widowControl w:val="0"/>
        <w:jc w:val="right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К</w:t>
      </w:r>
      <w:r w:rsidR="00CC4DBE">
        <w:rPr>
          <w:rFonts w:ascii="Calibri" w:hAnsi="Calibri" w:cs="Calibri"/>
          <w:sz w:val="22"/>
          <w:szCs w:val="20"/>
        </w:rPr>
        <w:t xml:space="preserve"> распоряжению от 10.01.2022г №6</w:t>
      </w:r>
      <w:bookmarkStart w:id="0" w:name="_GoBack"/>
      <w:bookmarkEnd w:id="0"/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center"/>
        <w:rPr>
          <w:rFonts w:ascii="Calibri" w:hAnsi="Calibri" w:cs="Calibri"/>
          <w:b/>
          <w:sz w:val="22"/>
          <w:szCs w:val="20"/>
        </w:rPr>
      </w:pPr>
      <w:bookmarkStart w:id="1" w:name="P3828"/>
      <w:bookmarkEnd w:id="1"/>
      <w:r w:rsidRPr="001744C4">
        <w:rPr>
          <w:rFonts w:ascii="Calibri" w:hAnsi="Calibri" w:cs="Calibri"/>
          <w:b/>
          <w:sz w:val="22"/>
          <w:szCs w:val="20"/>
        </w:rPr>
        <w:t>Рабочий план счетов</w:t>
      </w:r>
    </w:p>
    <w:p w:rsidR="001744C4" w:rsidRPr="001744C4" w:rsidRDefault="001744C4" w:rsidP="001744C4">
      <w:pPr>
        <w:autoSpaceDE/>
        <w:autoSpaceDN/>
        <w:spacing w:after="1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44C4" w:rsidRPr="001744C4" w:rsidRDefault="001744C4" w:rsidP="001744C4">
      <w:pPr>
        <w:widowControl w:val="0"/>
        <w:jc w:val="both"/>
        <w:outlineLvl w:val="2"/>
        <w:rPr>
          <w:rFonts w:ascii="Calibri" w:hAnsi="Calibri" w:cs="Calibri"/>
          <w:b/>
          <w:sz w:val="22"/>
          <w:szCs w:val="20"/>
        </w:rPr>
      </w:pPr>
      <w:r w:rsidRPr="001744C4">
        <w:rPr>
          <w:rFonts w:ascii="Calibri" w:hAnsi="Calibri" w:cs="Calibri"/>
          <w:b/>
          <w:sz w:val="22"/>
          <w:szCs w:val="20"/>
        </w:rPr>
        <w:t>БАЛАНСОВЫЕ СЧЕТА</w:t>
      </w: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494"/>
        <w:gridCol w:w="850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1744C4" w:rsidRPr="001744C4" w:rsidTr="0049147F">
        <w:tc>
          <w:tcPr>
            <w:tcW w:w="680" w:type="dxa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 п/п</w:t>
            </w:r>
          </w:p>
        </w:tc>
        <w:tc>
          <w:tcPr>
            <w:tcW w:w="2494" w:type="dxa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Наименование счета</w:t>
            </w:r>
          </w:p>
        </w:tc>
        <w:tc>
          <w:tcPr>
            <w:tcW w:w="5842" w:type="dxa"/>
            <w:gridSpan w:val="9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Номер счета</w:t>
            </w: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42" w:type="dxa"/>
            <w:gridSpan w:val="9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код</w:t>
            </w: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вида деятельности</w:t>
            </w:r>
          </w:p>
        </w:tc>
        <w:tc>
          <w:tcPr>
            <w:tcW w:w="3120" w:type="dxa"/>
            <w:gridSpan w:val="5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синтетического счета</w:t>
            </w:r>
          </w:p>
        </w:tc>
        <w:tc>
          <w:tcPr>
            <w:tcW w:w="1872" w:type="dxa"/>
            <w:gridSpan w:val="3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аналитический по КОСГУ</w:t>
            </w: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2" w:type="dxa"/>
            <w:gridSpan w:val="3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объекта учета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группы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вида</w:t>
            </w:r>
          </w:p>
        </w:tc>
        <w:tc>
          <w:tcPr>
            <w:tcW w:w="1872" w:type="dxa"/>
            <w:gridSpan w:val="3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42" w:type="dxa"/>
            <w:gridSpan w:val="9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</w:t>
            </w:r>
          </w:p>
        </w:tc>
      </w:tr>
      <w:tr w:rsidR="001744C4" w:rsidRPr="001744C4" w:rsidTr="0049147F">
        <w:tc>
          <w:tcPr>
            <w:tcW w:w="9016" w:type="dxa"/>
            <w:gridSpan w:val="11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1. НЕФИНАНСОВЫЕ АКТИВЫ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Жилые помещения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жилых помещений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нежилых помещений (зданий и сооружений) -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Инвестиционная недвижимость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инвестиционной недвижимости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средства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Машины и оборудование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инвентаря производственного 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Биологические ресурсы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основные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Жилые помещения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жилых помещений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Нежилые помещения (здания и сооружения)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нежилых помещений (зданий и сооружений)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Машины и оборудование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машин и оборудования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средства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транспортных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инвентаря производственного и хозяйственного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Биологические ресурсы -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биологических ресурсов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основные средства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основных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Научные исследования (научно-исследовательские разработки)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научных исследований (научно-исследовательских разработок)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научных исследований (научно-исследовательских разработок)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Опытно-конструкторские и технологические разработки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опытно-конструкторских и технологических разработок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опытно-конструкторских и технологических разработок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Программное обеспечение и базы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программного обеспечения и базы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программного обеспечения и базы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объекты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объектов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объектов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Научные исследования (научно-исследовательские разработки)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научных исследований (научно-исследовательских разработок)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научных исследований (научно-исследовательских разработок)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Опытно-конструкторские и технологические разработки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опытно-конструкторских и технологических разработок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опытно-конструкторских и технологических разработок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Программное обеспечение и базы данных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программного обеспечения и базы данных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программного обеспечения и базы данных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объекты интеллектуальной собственности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объектов интеллектуальной собственности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объектов интеллектуальной собственности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Непроизведенные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Непроизведенные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активы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земли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земли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Ресурсы недр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ресурсов недр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ресурсов недр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непроизведенных активов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непроизведенных активов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Ресурсы недр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ресурсов недр - иного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ресурсов недр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прочих непроизведенных активов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прочих непроизведенных активов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Непроизведенные активы в составе имущества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 в составе имущества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земли в составе имущества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земли в составе имущества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жилых помещений - недвижимого имущества учреждения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недвижимого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инвестиционной недвижимости - учреждения недвижимого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недвижимого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недвижимого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нежилых помещений (зданий и сооружений) - иного движимого имущества учреждения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 счет амортизации стоимости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нематериальных активов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жилыми помещениями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 пользования нежилыми помещениями (зданиями и сооружениями) за счет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машинами и 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транспортных средств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прав пользования инвентарем производственным и хозяйственным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биологическими ресурсами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 счет амортизации стоимости прав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недвижимого имущества в составе 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недвижимого имущества в составе имущества казны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движимого имущества в составе 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движимого имущества в составе имущества казны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нематериальных активов в составе 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нематериальных активов в составе имущества казны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 казны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имущества казны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 казны - программного обеспечения и баз данных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имущества казны - программного обеспечения и баз данных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научными исследованиями (научно-исследовательскими разработками)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опытно-конструкторскими и технологическими разработками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права пользования программным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обеспечением и базами данных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иными объектами интеллектуальной собственности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жилых помещений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нежилых помещений (зданий и сооружений)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машин и оборудования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транспортных средств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транспортных средств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инвентаря производственного и хозяйственного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биологических ресурсов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прочего имущества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прочего имущества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Продукты питания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Строительные материалы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Мягкий инвентарь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основные средства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основные средства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основные средства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основные средства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нематериальные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нематериальные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нематериальные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материальные запасы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медикаменты и перевязочные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медикаменты и перевязочные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продукты питания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продукты питания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горюче-смазочные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горюче-смазочные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строительные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строительные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мягкий инвентарь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мягкий инвентарь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оборотные запасы (материалы)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оборотные запасы (материалы)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основные средства -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основные средства -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основные средства -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объекты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нематериальные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нематериальные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нематериальные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непроизведенные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материальные запасы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материальные запасы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материальные запасы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научные исследования (научно-исследовательские разработки)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научные исследования (научно-исследовательские разработки)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научные исследования (научно-исследовательские разработки)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опытно-конструкторские и технологические разработки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опытно-конструкторские и технологические разработки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опытно-конструкторские и технологические разработки - права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программное обеспечение и базы данных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программное обеспечение и базы данных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программное обеспечение и базы данных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объекты интеллектуальной собственности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иные объекты интеллектуальной собственности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иные объекты интеллектуальной собственности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имущество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недвижимое имущество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недвижимое имущество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недвижимое имущество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движимое имущество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движимое имущество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движимое имущество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нематериальные активы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нематериальные активы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нематериальные активы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непроизведенные активы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концедента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недвижимое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основных средств - недвижимого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основных средств - недвижимого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медикаменты и перевязочные средства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медикаменты и перевязочные средства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продукты питания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продукты питания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горюче-смазочные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горюче-смазочные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строительные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строительные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мягкий инвентарь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мягкий инвентарь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оборотные запасы (материалы)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оборотные запасы (материалы)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материальные запасы для целей капитальных вложений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материальные запасы для целей капитальных вложений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материальные запасы однократного применения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материальные запасы однократного применения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Нефинансовые активы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нематериальных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нематериальных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Непроизведенные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непроизведенных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непроизведенных активов, составляющих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оборотных запасов (материалов),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оборотных запасов (материалов),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казну,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 концедента,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недвижимого имущества концедента,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недвижимого имущества концедента,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 концедента,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движимого имущества концедента,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движимого имущества концедента,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Непроизведенные активы (земля) концедента,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непроизведенного актива (земли) концедента,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непроизведенного актива (земли) концедента,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 концедента,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нематериального актива концедента,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нематериального актива концедента,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Себестоимость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Прямые затраты на изготовление готовой продукции, выполнение работ, оказание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Общехозяйственные расходы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Общехозяйственные расходы на производство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машинами и 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 пользования машинами 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опытно-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Обесценение жилых помещений - недвижимого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416.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научных исследований (научно-исследовательских разработок)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научных исследований (научно-исследовательских разработок)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опытно-конструкторских и технологических разработок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опытно-конструкторских и технологических разработок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программного обеспечения и баз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программного обеспечения и баз данных за счет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иных объектов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объектов интеллектуальной собственности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жилых помещений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машин и оборудования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транспортных средств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транспортных средств -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инвентаря производственного и хозяйственного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прочих основных средств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научными исследованиями (научно-исследовательскими разработками)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 пользования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опытно-конструкторскими и технологическими разработками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программным обеспечением и базами данных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иными объектами интеллектуальной собственности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земли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земли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прочих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непроизведенных активов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455.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2. ФИНАНСОВЫЕ АКТИВЫ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Денежные средства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учреждения на счета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со счетов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и их эквивалентов учреждения на депозитные счета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Выбытия денежных средств и их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эквивалентов учреждения с депозитных счетов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Поступление денежных средств учреждения в кредитной организации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учреждения в иностранной валюте на счет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в иностранной валюте со счета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в кассе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Касса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средств в кассу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средств из кассы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документы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документов в кассу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документов из кассы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481.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Финансовые вложения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облигаций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облигаций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векселей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векселей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Акции и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Участие в государственных (муниципальных) предприятиях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участия в государственных (муниципальных) предприятиях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участия в государственных (муниципальных)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предприятиях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Участие в государственных (муниципальных) учреждениях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участия в государственных (муниципальных) учреждениях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участия в государственных (муниципальных) учреждениях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форм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форм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Доли в международных организациях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долей в международных организациях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долей в международных организациях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513.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плательщиками налогов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налогам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налогам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плательщиками государственных пошлин,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государственным пошлинам, сборам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государственным пошлинам, сборам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операционной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524.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доходам от процентов по иным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финансовым инструментам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процентов по иным финансовым инструментам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процентов по иным финансовым инструментам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дивидендов от объектов инвестирования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объектов инвестирования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объектов инвестирования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иным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концессионной платы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концессионной платы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концессионной платы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плательщиками доходов от оказания платных услуг (работ)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551.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условным арендным платежам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суммам штрафов, пеней, неустоек, возмещений ущерба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доходам от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прочим доходам от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прочим доходам от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материальными запасами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невыясненным поступлениям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выданным авансам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поступлению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перечислениям наднациональным организациям и правительствам иностранных (перечислениям) по обязательным видам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перечислениям международным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перечислениям международным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перечислениям международным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социальному обеспечению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на приобретение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на приобретение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на приобретение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на приобретение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на приобретение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на приобретение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на приобретение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на приобретение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на приобретение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прочим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кредитам, займам (ссудам)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предоставленным кредитам, займам (ссудам)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бюджетным кредитам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дебиторами по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иных дебиторов по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займам (ссудам)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дебиторов по займам, ссудам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дебиторов по займам, ссудам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бюджетным кредитам другим бюджетам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дебиторами по бюджетным кредитам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иных дебиторов по бюджетным кредитам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бюджетным кредитам другим бюджетам бюджетной системы Российской Федерации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бюджетов бюджетной системы Российской Федерации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бюджетов бюджетной системы Российской Федерации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дебиторами по бюджетным кредитам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услуг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транспортных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коммунальных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прочих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прочих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прочих услуг, работ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социальному обеспечению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пособий по социальной помощи населению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пособий,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пособий,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пособий,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прочим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пошлин и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и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штрафам, пеням, неустойкам, возмещениям ущерба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страховых возмещений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возмещения ущерба имущества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прочих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нефинансовым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основным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нематериальным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нематериальным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непроизведенным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непроизведенным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непроизведенным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материальным запасам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недостачам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недостачам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недостачам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недостачам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расчеты с дебиторами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поступлениям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поступившим в бюджет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поступлениям в бюджет от выбытия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поступлениям в бюджет от выбытия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поступлениям в бюджет от заимствований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наличным денежным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распределенным поступлениям к зачислению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поступившим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от выбытия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от выбытия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от заимствований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прочими дебиторами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прочих дебиторов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прочих дебиторов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налоговым вычетам по НДС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НДС по авансам полученным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НДС по авансам полученным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НДС по авансам полученным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НДС по авансам уплаченным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НДС по авансам уплаченным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НДС по авансам уплаченным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акции и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государственные (муниципальные) предприятия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государственные (муниципальные) предприятия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государственные (муниципальные) предприятия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государственные (муниципальные)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государственные (муниципальные)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государственные (муниципальные)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1000.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3. ОБЯЗАТЕЛЬСТВА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кредиторами по долговым обязательствам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долговым обязательствам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кредиторами по государственным (муниципальным) ценным бумагам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кредиторами по государственным (муниципальным) ценным бумагам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иными кредиторами по государственному (муниципальному) долгу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иными кредиторами по государственному (муниципальному) долгу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принятым обязательствам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оплате труда,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арендной плате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биологических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биологических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биологических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организациям,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социальному обеспечению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ценных бумаг и по иным финансовым вложениям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акций и иных финансовых инструментов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штрафам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другим экономическим санкциям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в бюджеты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налогу на доходы физических лиц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налогу на прибыль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налогу на добавленную стоимость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платежам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налогу на имущество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земельному налогу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земельному налогу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земельному налогу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расчеты с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средствам, полученным во временное распоряжение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депонентами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удержаниям из выплат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приобретению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доходам от выбытий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поступлению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выбытию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увеличению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уменьшению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приобретению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выбытию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уменьшению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прочими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расчетов с прочими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расчетов с прочими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прошлых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года, предшествующего отчетному,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года, предшествующего отчетному,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прошлых лет,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1261.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4. ФИНАНСОВЫЙ РЕЗУЛЬТАТ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Финансовый результат экономического субъекта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текущего финансового года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прошлых финансовых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прошлых финансовых лет,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текущего финансового года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прошлых финансовых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финансовых прошлых лет,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Финансовый результат прошлых отчетных периодов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будущих периодов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будущих периодов к признанию в текущем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будущих периодов к признанию в очередные годы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будущих периодов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Резервы предстоящих расходов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1279.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5. САНКЦИОНИРОВАНИЕ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Доведенные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к распределению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получателей бюджетных средств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Переданные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Полученные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в пути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первого года, следующего за текущим (очередного финансового года)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второго года, следующего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Обязательства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денежные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Принимаемые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Отложенные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на второй год, следующий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Доведенные бюджетные ассигнования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к распределению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получателей бюджетных средств и администраторов выплат по источникам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Переданные бюджетные ассигнования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Полученные бюджетные ассигнования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в пути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второго года, следующего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Отложенные ассигнования на иной очередной год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первого года, следующего за текущим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второго года, следующего за текущим (первого года, следующего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второго года, следующего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на иной очередной год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на первый год, следующий за текущим (очередной финансовый год)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второго года, следующего за текущим (первого года, следующего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на иные очередные годы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</w:tbl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outlineLvl w:val="2"/>
        <w:rPr>
          <w:rFonts w:ascii="Calibri" w:hAnsi="Calibri" w:cs="Calibri"/>
          <w:b/>
          <w:sz w:val="22"/>
          <w:szCs w:val="20"/>
        </w:rPr>
      </w:pPr>
      <w:r w:rsidRPr="001744C4">
        <w:rPr>
          <w:rFonts w:ascii="Calibri" w:hAnsi="Calibri" w:cs="Calibri"/>
          <w:b/>
          <w:sz w:val="22"/>
          <w:szCs w:val="20"/>
        </w:rPr>
        <w:t>ЗАБАЛАНСОВЫЕ СЧЕТА</w:t>
      </w: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1700"/>
      </w:tblGrid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Наименование счета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Номер счета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 казны,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01.1.01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 в использовании по договорам безвозмездного пользования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01.1.02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01.2.01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активы, полученные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01.3.01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ценности на хранении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средства, принятые на ответственное хранение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02.1.01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запасы, принятые на ответственное хранение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02.1.02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Бланки строгой отчетности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Сомнительная задолженность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Награды, призы, кубки и ценные подарки, сувениры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07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Путевки неоплаченные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08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Обеспечение исполнения обязательств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Государственные и муниципальные гарантии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Невыясненные поступления прошлых лет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Списанная задолженность, не востребованная кредиторами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средства, иное движимое имущество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машины и оборудование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транспортные средства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21.2.05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производственный и хозяйственный инвентарь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21.2.06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прочие основные средства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Периодические издания для пользования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Имущество, переданное в возмездное пользование (аренду)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Земля, переданная в возмездное пользование (аренду)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 учреждения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25.0.10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 - ИДИ, переданное в возмездное пользование (аренду)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25.0.30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25.0.40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нематериальными активами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25.0.50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Земля, переданная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Земля, переданная в постоянное бессрочное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26.0.02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 учреждения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 (ДИ), переданное в 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 - движимое 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26.3.10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НПА - движимое 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26.3.20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МЗ - движимое 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26.3.40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Акции по номинальной стоимости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Ценные бумаги по договорам репо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Сметная стоимость создания (реконструкции) объекта концессии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ценности не являющиеся нефинансовыми активами, в том числе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Топливные 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SIM-карты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Банковские 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Неисключительные права не соответствующие критериям активов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</w:t>
            </w:r>
          </w:p>
        </w:tc>
      </w:tr>
    </w:tbl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sectPr w:rsidR="001744C4" w:rsidRPr="001744C4" w:rsidSect="001744C4">
      <w:pgSz w:w="11906" w:h="16838"/>
      <w:pgMar w:top="1134" w:right="1418" w:bottom="1134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F0F75"/>
    <w:multiLevelType w:val="hybridMultilevel"/>
    <w:tmpl w:val="65D05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7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33"/>
    <w:rsid w:val="00052CC3"/>
    <w:rsid w:val="00056490"/>
    <w:rsid w:val="000973BA"/>
    <w:rsid w:val="000D33D7"/>
    <w:rsid w:val="000F1403"/>
    <w:rsid w:val="00133167"/>
    <w:rsid w:val="0015248B"/>
    <w:rsid w:val="001744C4"/>
    <w:rsid w:val="001C4BEA"/>
    <w:rsid w:val="001D5E34"/>
    <w:rsid w:val="00244649"/>
    <w:rsid w:val="00283578"/>
    <w:rsid w:val="002D0EAD"/>
    <w:rsid w:val="002F7816"/>
    <w:rsid w:val="00314F44"/>
    <w:rsid w:val="00316E1D"/>
    <w:rsid w:val="003208F6"/>
    <w:rsid w:val="00340938"/>
    <w:rsid w:val="003600AD"/>
    <w:rsid w:val="003624A8"/>
    <w:rsid w:val="00457835"/>
    <w:rsid w:val="004B5105"/>
    <w:rsid w:val="00520119"/>
    <w:rsid w:val="0053459C"/>
    <w:rsid w:val="00593052"/>
    <w:rsid w:val="00596E2F"/>
    <w:rsid w:val="00753232"/>
    <w:rsid w:val="0078252D"/>
    <w:rsid w:val="00986C0C"/>
    <w:rsid w:val="00A33983"/>
    <w:rsid w:val="00A36E5D"/>
    <w:rsid w:val="00B00D00"/>
    <w:rsid w:val="00B553E9"/>
    <w:rsid w:val="00C74267"/>
    <w:rsid w:val="00CC4DBE"/>
    <w:rsid w:val="00D13040"/>
    <w:rsid w:val="00D35386"/>
    <w:rsid w:val="00D9316E"/>
    <w:rsid w:val="00E14DCB"/>
    <w:rsid w:val="00E50F6D"/>
    <w:rsid w:val="00EB0391"/>
    <w:rsid w:val="00EE40AE"/>
    <w:rsid w:val="00F0022A"/>
    <w:rsid w:val="00FC7D33"/>
    <w:rsid w:val="00FF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B24BF-C65F-462D-B93D-C94698C3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D33"/>
    <w:pPr>
      <w:autoSpaceDE w:val="0"/>
      <w:autoSpaceDN w:val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0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00A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314F44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33167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1744C4"/>
  </w:style>
  <w:style w:type="paragraph" w:customStyle="1" w:styleId="ConsPlusNormal">
    <w:name w:val="ConsPlusNormal"/>
    <w:rsid w:val="001744C4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1744C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44C4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Cell">
    <w:name w:val="ConsPlusCell"/>
    <w:rsid w:val="001744C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744C4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Page">
    <w:name w:val="ConsPlusTitlePage"/>
    <w:rsid w:val="001744C4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744C4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744C4"/>
    <w:pPr>
      <w:widowControl w:val="0"/>
      <w:autoSpaceDE w:val="0"/>
      <w:autoSpaceDN w:val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51</Pages>
  <Words>21434</Words>
  <Characters>122180</Characters>
  <Application>Microsoft Office Word</Application>
  <DocSecurity>0</DocSecurity>
  <Lines>1018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 Елена Николаевна</dc:creator>
  <cp:keywords/>
  <dc:description/>
  <cp:lastModifiedBy>Пользователь Windows</cp:lastModifiedBy>
  <cp:revision>9</cp:revision>
  <cp:lastPrinted>2022-12-09T09:40:00Z</cp:lastPrinted>
  <dcterms:created xsi:type="dcterms:W3CDTF">2022-12-12T04:00:00Z</dcterms:created>
  <dcterms:modified xsi:type="dcterms:W3CDTF">2023-01-12T07:34:00Z</dcterms:modified>
</cp:coreProperties>
</file>